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B815" w14:textId="6CB6B1AF" w:rsidR="000C1C7E" w:rsidRDefault="000C1C7E">
      <w:pPr>
        <w:rPr>
          <w:rFonts w:ascii="Georgia" w:hAnsi="Georgia"/>
          <w:color w:val="000000"/>
          <w:sz w:val="32"/>
          <w:szCs w:val="32"/>
        </w:rPr>
      </w:pPr>
      <w:bookmarkStart w:id="0" w:name="_GoBack"/>
      <w:r>
        <w:rPr>
          <w:rFonts w:ascii="Georgia" w:hAnsi="Georgia"/>
          <w:noProof/>
          <w:color w:val="000000"/>
          <w:sz w:val="32"/>
          <w:szCs w:val="32"/>
        </w:rPr>
        <w:drawing>
          <wp:inline distT="0" distB="0" distL="0" distR="0" wp14:anchorId="37CB6E47" wp14:editId="7DA44E93">
            <wp:extent cx="5731510" cy="1137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alystMast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6D613E8" w14:textId="77777777" w:rsidR="000C1C7E" w:rsidRDefault="000C1C7E">
      <w:pPr>
        <w:rPr>
          <w:rFonts w:ascii="Georgia" w:hAnsi="Georgia"/>
          <w:color w:val="000000"/>
          <w:sz w:val="32"/>
          <w:szCs w:val="32"/>
        </w:rPr>
      </w:pPr>
    </w:p>
    <w:p w14:paraId="24C57DEE" w14:textId="43347AFD" w:rsidR="00E1227D" w:rsidRPr="002D6862" w:rsidRDefault="00E1227D" w:rsidP="002D6862">
      <w:pPr>
        <w:jc w:val="center"/>
        <w:rPr>
          <w:b/>
          <w:i/>
          <w:sz w:val="40"/>
          <w:szCs w:val="40"/>
        </w:rPr>
      </w:pPr>
      <w:r w:rsidRPr="002D6862">
        <w:rPr>
          <w:b/>
          <w:i/>
          <w:sz w:val="40"/>
          <w:szCs w:val="40"/>
        </w:rPr>
        <w:t>1984’s Big Brother is here and sitting in your pocket…</w:t>
      </w:r>
    </w:p>
    <w:p w14:paraId="1AE8BF0F" w14:textId="77777777" w:rsidR="000C1C7E" w:rsidRPr="000C1C7E" w:rsidRDefault="000C1C7E" w:rsidP="000C1C7E">
      <w:pPr>
        <w:jc w:val="center"/>
        <w:rPr>
          <w:rFonts w:ascii="Georgia" w:hAnsi="Georgia"/>
          <w:b/>
          <w:color w:val="000000"/>
          <w:sz w:val="32"/>
          <w:szCs w:val="32"/>
        </w:rPr>
      </w:pPr>
      <w:r w:rsidRPr="000C1C7E">
        <w:rPr>
          <w:rFonts w:ascii="Georgia" w:hAnsi="Georgia"/>
          <w:b/>
          <w:color w:val="000000"/>
          <w:sz w:val="32"/>
          <w:szCs w:val="32"/>
        </w:rPr>
        <w:t>Mobile Phone and Internet Security</w:t>
      </w:r>
    </w:p>
    <w:p w14:paraId="55101ADF" w14:textId="5815FF98" w:rsidR="000C1C7E" w:rsidRPr="000C1C7E" w:rsidRDefault="000C1C7E" w:rsidP="000C1C7E">
      <w:pPr>
        <w:jc w:val="center"/>
        <w:rPr>
          <w:rFonts w:ascii="Georgia" w:hAnsi="Georgia"/>
          <w:i/>
          <w:color w:val="000000"/>
          <w:sz w:val="24"/>
          <w:szCs w:val="24"/>
        </w:rPr>
      </w:pPr>
      <w:r w:rsidRPr="000C1C7E">
        <w:rPr>
          <w:rFonts w:ascii="Georgia" w:hAnsi="Georgia"/>
          <w:i/>
          <w:color w:val="000000"/>
          <w:sz w:val="24"/>
          <w:szCs w:val="24"/>
        </w:rPr>
        <w:t>Tuesday, March 27, 7 to 8:30 PM</w:t>
      </w:r>
    </w:p>
    <w:p w14:paraId="2C09776C" w14:textId="77777777" w:rsidR="000C1C7E" w:rsidRDefault="000C1C7E">
      <w:pPr>
        <w:rPr>
          <w:rFonts w:ascii="Georgia" w:hAnsi="Georgia"/>
          <w:color w:val="000000"/>
          <w:sz w:val="24"/>
          <w:szCs w:val="24"/>
        </w:rPr>
      </w:pPr>
    </w:p>
    <w:p w14:paraId="6A190F97" w14:textId="2B1531D8" w:rsidR="000C1C7E" w:rsidRPr="002D6862" w:rsidRDefault="00A053C4">
      <w:pPr>
        <w:rPr>
          <w:rFonts w:cstheme="minorHAnsi"/>
          <w:color w:val="000000"/>
          <w:sz w:val="24"/>
          <w:szCs w:val="24"/>
        </w:rPr>
      </w:pPr>
      <w:r w:rsidRPr="002D6862">
        <w:rPr>
          <w:rFonts w:cstheme="minorHAnsi"/>
          <w:color w:val="000000"/>
          <w:sz w:val="24"/>
          <w:szCs w:val="24"/>
        </w:rPr>
        <w:t xml:space="preserve">Cambridge Analytica is just one insidious symptom </w:t>
      </w:r>
      <w:r w:rsidR="000C1C7E" w:rsidRPr="002D6862">
        <w:rPr>
          <w:rFonts w:cstheme="minorHAnsi"/>
          <w:color w:val="000000"/>
          <w:sz w:val="24"/>
          <w:szCs w:val="24"/>
        </w:rPr>
        <w:t>of the</w:t>
      </w:r>
      <w:r w:rsidRPr="002D6862">
        <w:rPr>
          <w:rFonts w:cstheme="minorHAnsi"/>
          <w:color w:val="000000"/>
          <w:sz w:val="24"/>
          <w:szCs w:val="24"/>
        </w:rPr>
        <w:t xml:space="preserve"> “surveillance capitalism” started by Facebook in 2002, says Catalyst</w:t>
      </w:r>
      <w:r w:rsidR="000C1C7E" w:rsidRPr="002D6862">
        <w:rPr>
          <w:rFonts w:cstheme="minorHAnsi"/>
          <w:color w:val="000000"/>
          <w:sz w:val="24"/>
          <w:szCs w:val="24"/>
        </w:rPr>
        <w:t xml:space="preserve"> Trust’s</w:t>
      </w:r>
      <w:r w:rsidRPr="002D6862">
        <w:rPr>
          <w:rFonts w:cstheme="minorHAnsi"/>
          <w:color w:val="000000"/>
          <w:sz w:val="24"/>
          <w:szCs w:val="24"/>
        </w:rPr>
        <w:t xml:space="preserve"> Tuesday night speaker, Dr Henry Wolfe. </w:t>
      </w:r>
    </w:p>
    <w:p w14:paraId="0B60EFD9" w14:textId="2C9BD4EC" w:rsidR="00A053C4" w:rsidRPr="002D6862" w:rsidRDefault="000C1C7E">
      <w:pPr>
        <w:rPr>
          <w:rFonts w:cstheme="minorHAnsi"/>
          <w:color w:val="000000"/>
          <w:sz w:val="24"/>
          <w:szCs w:val="24"/>
        </w:rPr>
      </w:pPr>
      <w:r w:rsidRPr="002D6862">
        <w:rPr>
          <w:rFonts w:cstheme="minorHAnsi"/>
          <w:color w:val="000000"/>
          <w:sz w:val="24"/>
          <w:szCs w:val="24"/>
        </w:rPr>
        <w:t xml:space="preserve">Adds the IT specialist and former CIA operative; </w:t>
      </w:r>
      <w:r w:rsidR="00A053C4" w:rsidRPr="002D6862">
        <w:rPr>
          <w:rFonts w:cstheme="minorHAnsi"/>
          <w:color w:val="000000"/>
          <w:sz w:val="24"/>
          <w:szCs w:val="24"/>
        </w:rPr>
        <w:t>“If you use Facebook or Google or Windows 10, understand th</w:t>
      </w:r>
      <w:r w:rsidR="00AA1FD4" w:rsidRPr="002D6862">
        <w:rPr>
          <w:rFonts w:cstheme="minorHAnsi"/>
          <w:color w:val="000000"/>
          <w:sz w:val="24"/>
          <w:szCs w:val="24"/>
        </w:rPr>
        <w:t>is</w:t>
      </w:r>
      <w:r w:rsidR="00A053C4" w:rsidRPr="002D6862">
        <w:rPr>
          <w:rFonts w:cstheme="minorHAnsi"/>
          <w:color w:val="000000"/>
          <w:sz w:val="24"/>
          <w:szCs w:val="24"/>
        </w:rPr>
        <w:t xml:space="preserve"> – YOU are the product.”</w:t>
      </w:r>
    </w:p>
    <w:p w14:paraId="3690073B" w14:textId="086F6E54" w:rsidR="000C1C7E" w:rsidRPr="002D6862" w:rsidRDefault="000C1C7E">
      <w:pPr>
        <w:rPr>
          <w:rFonts w:cstheme="minorHAnsi"/>
          <w:color w:val="000000"/>
          <w:sz w:val="24"/>
          <w:szCs w:val="24"/>
        </w:rPr>
      </w:pPr>
      <w:r w:rsidRPr="002D6862">
        <w:rPr>
          <w:rFonts w:cstheme="minorHAnsi"/>
          <w:color w:val="000000"/>
          <w:sz w:val="24"/>
          <w:szCs w:val="24"/>
        </w:rPr>
        <w:t>The effects of data mining from Facebook has hit the headlines recently, with Cambridge Analytica (</w:t>
      </w:r>
      <w:r w:rsidR="00E1227D" w:rsidRPr="002D6862">
        <w:rPr>
          <w:rFonts w:cstheme="minorHAnsi"/>
          <w:color w:val="000000"/>
          <w:sz w:val="24"/>
          <w:szCs w:val="24"/>
        </w:rPr>
        <w:t>and</w:t>
      </w:r>
      <w:r w:rsidRPr="002D6862">
        <w:rPr>
          <w:rFonts w:cstheme="minorHAnsi"/>
          <w:color w:val="000000"/>
          <w:sz w:val="24"/>
          <w:szCs w:val="24"/>
        </w:rPr>
        <w:t xml:space="preserve"> its clients) accused of trying to swing electoral results </w:t>
      </w:r>
      <w:r w:rsidR="00E1227D" w:rsidRPr="002D6862">
        <w:rPr>
          <w:rFonts w:cstheme="minorHAnsi"/>
          <w:color w:val="000000"/>
          <w:sz w:val="24"/>
          <w:szCs w:val="24"/>
        </w:rPr>
        <w:t xml:space="preserve">and policies </w:t>
      </w:r>
      <w:r w:rsidRPr="002D6862">
        <w:rPr>
          <w:rFonts w:cstheme="minorHAnsi"/>
          <w:color w:val="000000"/>
          <w:sz w:val="24"/>
          <w:szCs w:val="24"/>
        </w:rPr>
        <w:t>across the globe.</w:t>
      </w:r>
    </w:p>
    <w:p w14:paraId="07513C95" w14:textId="2B27BF08" w:rsidR="000C1C7E" w:rsidRPr="002D6862" w:rsidRDefault="000C1C7E">
      <w:pPr>
        <w:rPr>
          <w:rFonts w:cstheme="minorHAnsi"/>
          <w:color w:val="000000"/>
          <w:sz w:val="24"/>
          <w:szCs w:val="24"/>
        </w:rPr>
      </w:pPr>
      <w:r w:rsidRPr="002D6862">
        <w:rPr>
          <w:rFonts w:cstheme="minorHAnsi"/>
          <w:color w:val="000000"/>
          <w:sz w:val="24"/>
          <w:szCs w:val="24"/>
        </w:rPr>
        <w:t xml:space="preserve">Dr Wolfe says we are “totally mistaken” if we think </w:t>
      </w:r>
      <w:r w:rsidR="002D6862" w:rsidRPr="002D6862">
        <w:rPr>
          <w:rFonts w:cstheme="minorHAnsi"/>
          <w:color w:val="000000"/>
          <w:sz w:val="24"/>
          <w:szCs w:val="24"/>
        </w:rPr>
        <w:t xml:space="preserve">we’re protected by standards, statutes and privacy laws </w:t>
      </w:r>
      <w:r w:rsidRPr="002D6862">
        <w:rPr>
          <w:rFonts w:cstheme="minorHAnsi"/>
          <w:color w:val="000000"/>
          <w:sz w:val="24"/>
          <w:szCs w:val="24"/>
        </w:rPr>
        <w:t>from security risks on our ubiquitous mobile phones</w:t>
      </w:r>
      <w:r w:rsidR="002D6862" w:rsidRPr="002D6862">
        <w:rPr>
          <w:rFonts w:cstheme="minorHAnsi"/>
          <w:color w:val="000000"/>
          <w:sz w:val="24"/>
          <w:szCs w:val="24"/>
        </w:rPr>
        <w:t>.</w:t>
      </w:r>
      <w:r w:rsidR="002D6862">
        <w:rPr>
          <w:rFonts w:cstheme="minorHAnsi"/>
          <w:color w:val="000000"/>
          <w:sz w:val="24"/>
          <w:szCs w:val="24"/>
        </w:rPr>
        <w:t xml:space="preserve">  “We are not.”</w:t>
      </w:r>
    </w:p>
    <w:p w14:paraId="0CB8344E" w14:textId="2B2BE75C" w:rsidR="00E1227D" w:rsidRPr="002D6862" w:rsidRDefault="00E1227D" w:rsidP="00E1227D">
      <w:pPr>
        <w:rPr>
          <w:rStyle w:val="textexposedshow"/>
          <w:rFonts w:cstheme="minorHAnsi"/>
          <w:color w:val="333333"/>
          <w:sz w:val="24"/>
          <w:szCs w:val="24"/>
        </w:rPr>
      </w:pPr>
      <w:r w:rsidRPr="002D6862">
        <w:rPr>
          <w:rFonts w:cstheme="minorHAnsi"/>
          <w:color w:val="333333"/>
          <w:sz w:val="24"/>
          <w:szCs w:val="24"/>
          <w:shd w:val="clear" w:color="auto" w:fill="FFFFFF"/>
        </w:rPr>
        <w:t>The University of Otago lecturer is known internationally for his work on electronic</w:t>
      </w:r>
      <w:r w:rsidRPr="002D6862">
        <w:rPr>
          <w:rStyle w:val="textexposedshow"/>
          <w:rFonts w:cstheme="minorHAnsi"/>
          <w:color w:val="333333"/>
          <w:sz w:val="24"/>
          <w:szCs w:val="24"/>
          <w:shd w:val="clear" w:color="auto" w:fill="FFFFFF"/>
        </w:rPr>
        <w:t> forensics, encryption, surveillance, privacy and computer virus defences. </w:t>
      </w:r>
      <w:r w:rsidRPr="002D6862">
        <w:rPr>
          <w:rStyle w:val="textexposedshow"/>
          <w:rFonts w:cstheme="minorHAnsi"/>
          <w:color w:val="333333"/>
          <w:sz w:val="24"/>
          <w:szCs w:val="24"/>
        </w:rPr>
        <w:t>He has trained NZ, Australian and Singaporean police in electronic forensics.</w:t>
      </w:r>
    </w:p>
    <w:p w14:paraId="52C50038" w14:textId="79510E7F" w:rsidR="00E1227D" w:rsidRPr="002D6862" w:rsidRDefault="00E1227D" w:rsidP="00E1227D">
      <w:pPr>
        <w:pStyle w:val="NormalWeb"/>
        <w:shd w:val="clear" w:color="auto" w:fill="FFFFFF"/>
        <w:spacing w:before="0" w:beforeAutospacing="0" w:after="390" w:afterAutospacing="0"/>
        <w:rPr>
          <w:rStyle w:val="textexposedshow"/>
          <w:rFonts w:asciiTheme="minorHAnsi" w:hAnsiTheme="minorHAnsi" w:cstheme="minorHAnsi"/>
          <w:color w:val="333333"/>
        </w:rPr>
      </w:pPr>
      <w:r w:rsidRPr="002D6862">
        <w:rPr>
          <w:rStyle w:val="textexposedshow"/>
          <w:rFonts w:asciiTheme="minorHAnsi" w:hAnsiTheme="minorHAnsi" w:cstheme="minorHAnsi"/>
          <w:color w:val="333333"/>
        </w:rPr>
        <w:t>He will outline how far phone and Internet company tentacles stretch into our lives and how (if you want) to limit that reach – in language even non-digital natives can understand - followed by Q &amp; A.</w:t>
      </w:r>
    </w:p>
    <w:p w14:paraId="194A7277" w14:textId="61AD1216" w:rsidR="00E1227D" w:rsidRPr="002D6862" w:rsidRDefault="00E1227D" w:rsidP="00E1227D">
      <w:pPr>
        <w:pStyle w:val="NormalWeb"/>
        <w:shd w:val="clear" w:color="auto" w:fill="FFFFFF"/>
        <w:spacing w:before="0" w:beforeAutospacing="0" w:after="390" w:afterAutospacing="0"/>
        <w:rPr>
          <w:rStyle w:val="textexposedshow"/>
          <w:rFonts w:asciiTheme="minorHAnsi" w:hAnsiTheme="minorHAnsi" w:cstheme="minorHAnsi"/>
          <w:i/>
          <w:color w:val="333333"/>
        </w:rPr>
      </w:pPr>
      <w:r w:rsidRPr="002D6862">
        <w:rPr>
          <w:rStyle w:val="textexposedshow"/>
          <w:rFonts w:asciiTheme="minorHAnsi" w:hAnsiTheme="minorHAnsi" w:cstheme="minorHAnsi"/>
          <w:i/>
          <w:color w:val="333333"/>
        </w:rPr>
        <w:t xml:space="preserve">The Rees Hotel Queenstown conference room, $5 </w:t>
      </w:r>
      <w:proofErr w:type="spellStart"/>
      <w:r w:rsidRPr="002D6862">
        <w:rPr>
          <w:rStyle w:val="textexposedshow"/>
          <w:rFonts w:asciiTheme="minorHAnsi" w:hAnsiTheme="minorHAnsi" w:cstheme="minorHAnsi"/>
          <w:i/>
          <w:color w:val="333333"/>
        </w:rPr>
        <w:t>koha</w:t>
      </w:r>
      <w:proofErr w:type="spellEnd"/>
      <w:r w:rsidRPr="002D6862">
        <w:rPr>
          <w:rStyle w:val="textexposedshow"/>
          <w:rFonts w:asciiTheme="minorHAnsi" w:hAnsiTheme="minorHAnsi" w:cstheme="minorHAnsi"/>
          <w:i/>
          <w:color w:val="333333"/>
        </w:rPr>
        <w:t xml:space="preserve"> at door, please register at </w:t>
      </w:r>
      <w:r w:rsidRPr="002D6862">
        <w:rPr>
          <w:rFonts w:asciiTheme="minorHAnsi" w:hAnsiTheme="minorHAnsi" w:cstheme="minorHAnsi"/>
          <w:i/>
          <w:color w:val="333333"/>
          <w:shd w:val="clear" w:color="auto" w:fill="FFFFFF"/>
        </w:rPr>
        <w:t>connect@catalystnz.org to ensure your seat.</w:t>
      </w:r>
    </w:p>
    <w:p w14:paraId="5667CCD6" w14:textId="672A2001" w:rsidR="000C1C7E" w:rsidRDefault="000C1C7E">
      <w:pPr>
        <w:rPr>
          <w:rFonts w:ascii="Georgia" w:hAnsi="Georgia"/>
          <w:color w:val="000000"/>
          <w:sz w:val="32"/>
          <w:szCs w:val="32"/>
        </w:rPr>
      </w:pPr>
    </w:p>
    <w:sectPr w:rsidR="000C1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2B2B21-79E8-4538-AA58-1A64F2C335D4}"/>
    <w:docVar w:name="dgnword-eventsink" w:val="436028808"/>
  </w:docVars>
  <w:rsids>
    <w:rsidRoot w:val="00C60EC4"/>
    <w:rsid w:val="000C1C7E"/>
    <w:rsid w:val="002B642C"/>
    <w:rsid w:val="002D213F"/>
    <w:rsid w:val="002D6862"/>
    <w:rsid w:val="003D3296"/>
    <w:rsid w:val="007950E3"/>
    <w:rsid w:val="009C6150"/>
    <w:rsid w:val="00A053C4"/>
    <w:rsid w:val="00A574C7"/>
    <w:rsid w:val="00AA1FD4"/>
    <w:rsid w:val="00C60EC4"/>
    <w:rsid w:val="00CF6B77"/>
    <w:rsid w:val="00D451E2"/>
    <w:rsid w:val="00DC149F"/>
    <w:rsid w:val="00E1227D"/>
    <w:rsid w:val="00E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4762"/>
  <w15:chartTrackingRefBased/>
  <w15:docId w15:val="{5A7360D1-64FB-47F1-94E2-AC6B502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E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51E2"/>
    <w:rPr>
      <w:color w:val="954F72" w:themeColor="followedHyperlink"/>
      <w:u w:val="single"/>
    </w:rPr>
  </w:style>
  <w:style w:type="character" w:customStyle="1" w:styleId="textexposedshow">
    <w:name w:val="text_exposed_show"/>
    <w:basedOn w:val="DefaultParagraphFont"/>
    <w:rsid w:val="00E1227D"/>
  </w:style>
  <w:style w:type="paragraph" w:styleId="NormalWeb">
    <w:name w:val="Normal (Web)"/>
    <w:basedOn w:val="Normal"/>
    <w:uiPriority w:val="99"/>
    <w:semiHidden/>
    <w:unhideWhenUsed/>
    <w:rsid w:val="00E1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2AC1-9C6E-4E0F-90C1-13F03720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Sharon</cp:lastModifiedBy>
  <cp:revision>2</cp:revision>
  <dcterms:created xsi:type="dcterms:W3CDTF">2018-03-23T21:44:00Z</dcterms:created>
  <dcterms:modified xsi:type="dcterms:W3CDTF">2018-03-23T21:44:00Z</dcterms:modified>
</cp:coreProperties>
</file>